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5058EC">
      <w:pPr>
        <w:pStyle w:val="Nadpis1"/>
        <w:rPr>
          <w:sz w:val="22"/>
        </w:rPr>
      </w:pPr>
      <w:r>
        <w:rPr>
          <w:sz w:val="22"/>
        </w:rPr>
        <w:t>Neriešený príklad  2</w:t>
      </w:r>
    </w:p>
    <w:p w:rsidR="007216DF" w:rsidRDefault="007216DF">
      <w:pPr>
        <w:rPr>
          <w:rFonts w:ascii="Tahoma" w:hAnsi="Tahoma" w:cs="Tahoma"/>
          <w:b/>
          <w:bCs/>
          <w:sz w:val="22"/>
        </w:rPr>
      </w:pPr>
    </w:p>
    <w:p w:rsidR="007216DF" w:rsidRDefault="007216DF">
      <w:pPr>
        <w:pStyle w:val="Zkladntext"/>
        <w:rPr>
          <w:sz w:val="22"/>
        </w:rPr>
      </w:pPr>
      <w:r>
        <w:rPr>
          <w:sz w:val="22"/>
        </w:rPr>
        <w:t>Spoločnosť s ručením obmedzeným „Pracovný postup“ vykázala na základe inventarizácie k 1.1.20</w:t>
      </w:r>
      <w:r w:rsidR="005058EC">
        <w:rPr>
          <w:sz w:val="22"/>
          <w:lang w:val="en-US"/>
        </w:rPr>
        <w:t xml:space="preserve">13 </w:t>
      </w:r>
      <w:r>
        <w:rPr>
          <w:sz w:val="22"/>
        </w:rPr>
        <w:t>nasledovný stav majetku a zdrojov krytia:</w:t>
      </w:r>
    </w:p>
    <w:p w:rsidR="007216DF" w:rsidRDefault="007216DF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10"/>
        <w:gridCol w:w="2302"/>
      </w:tblGrid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Krátkodobý bankový úver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700 000,-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Zamestnanci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213 160,-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Stavby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1 360 000,-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Oceniteľné práva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420 000,-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Materiál na sklade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312 500,-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Základné imanie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1 500 000,-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Samostatné hnuteľné veci a súbory hnuteľných vecí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280 000,-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Zákonný rezervný fond z kapitálových vkladov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150 000,-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Odberatelia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124 000,-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Bankové účty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581 200,-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Dodávatelia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526 900,-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Pokladnica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12 360,-</w:t>
            </w:r>
          </w:p>
        </w:tc>
      </w:tr>
    </w:tbl>
    <w:p w:rsidR="007216DF" w:rsidRDefault="007216DF">
      <w:pPr>
        <w:jc w:val="both"/>
        <w:rPr>
          <w:rFonts w:ascii="Tahoma" w:hAnsi="Tahoma" w:cs="Tahoma"/>
          <w:sz w:val="22"/>
        </w:rPr>
      </w:pPr>
    </w:p>
    <w:p w:rsidR="007216DF" w:rsidRDefault="007216DF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Počas sledovaného účtovného obdobia vznikli tieto vybrané účtovné prípady:</w:t>
      </w:r>
    </w:p>
    <w:p w:rsidR="007216DF" w:rsidRDefault="007216DF">
      <w:pPr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Dodávateľská faktúra od Chemosvitu Svit za dodaný základný materiál – priadza – 600 kg á 300,-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>.</w:t>
      </w:r>
    </w:p>
    <w:p w:rsidR="007216DF" w:rsidRDefault="007216DF">
      <w:pPr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Výber v hotovosti z bankového účtu na výplatu miezd 213 160,-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 xml:space="preserve"> (výpis z bankového účtu, príjmový pokladničný doklad).</w:t>
      </w:r>
    </w:p>
    <w:p w:rsidR="007216DF" w:rsidRDefault="007216DF">
      <w:pPr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Odberateľovi „Povodie Hrona“ vystavená faktúra za predané výrobky v predajnej cene 220 000,-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>.</w:t>
      </w:r>
    </w:p>
    <w:p w:rsidR="007216DF" w:rsidRDefault="007216DF">
      <w:pPr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Dodávateľská faktúra od spoločnosti „Corfin“ za dodaný osobný automobil v obstarávacej cene 247 000,-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>.</w:t>
      </w:r>
    </w:p>
    <w:p w:rsidR="007216DF" w:rsidRDefault="007216DF">
      <w:pPr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Vyplatené mzdy zamestnancom v hotovosti v sume 213 160,-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 xml:space="preserve"> – výdavkový pokladničný doklad.</w:t>
      </w:r>
    </w:p>
    <w:p w:rsidR="007216DF" w:rsidRDefault="007216DF">
      <w:pPr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Spotreba pomocného materiálu – výdajka zo skladu </w:t>
      </w:r>
    </w:p>
    <w:p w:rsidR="007216DF" w:rsidRDefault="007216DF">
      <w:pPr>
        <w:numPr>
          <w:ilvl w:val="1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50 kg farby á 50,-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>,</w:t>
      </w:r>
    </w:p>
    <w:p w:rsidR="007216DF" w:rsidRDefault="007216DF">
      <w:pPr>
        <w:numPr>
          <w:ilvl w:val="1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300 kg priadze á 300,-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 xml:space="preserve">. </w:t>
      </w:r>
    </w:p>
    <w:p w:rsidR="007216DF" w:rsidRDefault="007216DF">
      <w:pPr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Energetické závody fakturujú dodanú a spotrebovanú elektrickú energiu v cene       12 000,-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>.</w:t>
      </w:r>
    </w:p>
    <w:p w:rsidR="007216DF" w:rsidRDefault="007216DF">
      <w:pPr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Výpis z bankového účtu o úhrade nájomného na základe trvalého príkazu vo výške    8 500,-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>.</w:t>
      </w:r>
    </w:p>
    <w:p w:rsidR="007216DF" w:rsidRDefault="007216DF">
      <w:pPr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Úhrada faktúry firme „Corfin“ – výpis z bankového účtu.</w:t>
      </w:r>
    </w:p>
    <w:p w:rsidR="007216DF" w:rsidRDefault="007216DF">
      <w:pPr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Vyplatené cestovné za uskutočnené služobné cesty v sume 1 800,-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 xml:space="preserve"> – výdavkový pokladničný doklad.</w:t>
      </w:r>
    </w:p>
    <w:p w:rsidR="007216DF" w:rsidRDefault="007216DF">
      <w:pPr>
        <w:jc w:val="both"/>
        <w:rPr>
          <w:rFonts w:ascii="Tahoma" w:hAnsi="Tahoma" w:cs="Tahoma"/>
          <w:sz w:val="22"/>
        </w:rPr>
      </w:pPr>
    </w:p>
    <w:p w:rsidR="007216DF" w:rsidRDefault="007216DF">
      <w:pPr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Úlohy:</w:t>
      </w:r>
    </w:p>
    <w:p w:rsidR="007216DF" w:rsidRDefault="007216DF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Uvedené hospodárske operácie (vrátane začiatočných zostatkov súvahových účtov) zaúčtujte do denníka.</w:t>
      </w:r>
    </w:p>
    <w:p w:rsidR="007216DF" w:rsidRDefault="007216DF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Účtovné prípady z denníka zaúčtujte na účty hlavnej knihy. Na účte </w:t>
      </w:r>
      <w:r w:rsidR="001F42A1">
        <w:rPr>
          <w:rFonts w:ascii="Tahoma" w:hAnsi="Tahoma" w:cs="Tahoma"/>
          <w:b/>
          <w:bCs/>
          <w:sz w:val="22"/>
        </w:rPr>
        <w:t>„Začiatočný účet súvahový“</w:t>
      </w:r>
      <w:r>
        <w:rPr>
          <w:rFonts w:ascii="Tahoma" w:hAnsi="Tahoma" w:cs="Tahoma"/>
          <w:b/>
          <w:bCs/>
          <w:sz w:val="22"/>
        </w:rPr>
        <w:t xml:space="preserve"> vyčíslite bilančnú sumu.</w:t>
      </w:r>
    </w:p>
    <w:p w:rsidR="007216DF" w:rsidRDefault="007216DF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Po zaúčtovaní uvedených účtovných prípadov do denníka zaúčtujte vypočítané prevody konečných zostatkov súvahových účtov a konečných stavov výsledkových účtov na účty </w:t>
      </w:r>
      <w:r w:rsidR="001F42A1">
        <w:rPr>
          <w:rFonts w:ascii="Tahoma" w:hAnsi="Tahoma" w:cs="Tahoma"/>
          <w:b/>
          <w:bCs/>
          <w:sz w:val="22"/>
        </w:rPr>
        <w:t>„Konečný účet súvahový“</w:t>
      </w:r>
      <w:r>
        <w:rPr>
          <w:rFonts w:ascii="Tahoma" w:hAnsi="Tahoma" w:cs="Tahoma"/>
          <w:b/>
          <w:bCs/>
          <w:sz w:val="22"/>
        </w:rPr>
        <w:t xml:space="preserve"> a </w:t>
      </w:r>
      <w:r w:rsidR="001F42A1">
        <w:rPr>
          <w:rFonts w:ascii="Tahoma" w:hAnsi="Tahoma" w:cs="Tahoma"/>
          <w:b/>
          <w:bCs/>
          <w:sz w:val="22"/>
        </w:rPr>
        <w:t>„Účet ziskov a strát“</w:t>
      </w:r>
      <w:r>
        <w:rPr>
          <w:rFonts w:ascii="Tahoma" w:hAnsi="Tahoma" w:cs="Tahoma"/>
          <w:b/>
          <w:bCs/>
          <w:sz w:val="22"/>
        </w:rPr>
        <w:t>. Tieto následne zaúčtujte na účty hlavnej knihy.</w:t>
      </w:r>
    </w:p>
    <w:p w:rsidR="007216DF" w:rsidRDefault="007216DF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Uzatvorte účty </w:t>
      </w:r>
      <w:r w:rsidR="001F42A1">
        <w:rPr>
          <w:rFonts w:ascii="Tahoma" w:hAnsi="Tahoma" w:cs="Tahoma"/>
          <w:b/>
          <w:bCs/>
          <w:sz w:val="22"/>
        </w:rPr>
        <w:t>„Konečný účet súvahový“</w:t>
      </w:r>
      <w:r>
        <w:rPr>
          <w:rFonts w:ascii="Tahoma" w:hAnsi="Tahoma" w:cs="Tahoma"/>
          <w:b/>
          <w:bCs/>
          <w:sz w:val="22"/>
        </w:rPr>
        <w:t xml:space="preserve"> a </w:t>
      </w:r>
      <w:r w:rsidR="001F42A1">
        <w:rPr>
          <w:rFonts w:ascii="Tahoma" w:hAnsi="Tahoma" w:cs="Tahoma"/>
          <w:b/>
          <w:bCs/>
          <w:sz w:val="22"/>
        </w:rPr>
        <w:t>„Účet ziskov a strát“</w:t>
      </w:r>
      <w:r>
        <w:rPr>
          <w:rFonts w:ascii="Tahoma" w:hAnsi="Tahoma" w:cs="Tahoma"/>
          <w:b/>
          <w:bCs/>
          <w:sz w:val="22"/>
        </w:rPr>
        <w:t xml:space="preserve"> zaúčtovaním výsledku hospodárenia (nezabudnite na zápis do denníka). Na uvedených účtoch vyčíslite súčty  obratov strán „Má dať“ a „Dal“.</w:t>
      </w:r>
    </w:p>
    <w:p w:rsidR="007216DF" w:rsidRDefault="005058EC">
      <w:pPr>
        <w:pStyle w:val="Nadpis1"/>
        <w:rPr>
          <w:sz w:val="22"/>
        </w:rPr>
      </w:pPr>
      <w:r>
        <w:rPr>
          <w:sz w:val="22"/>
        </w:rPr>
        <w:lastRenderedPageBreak/>
        <w:t>Neriešený príklad 3</w:t>
      </w:r>
    </w:p>
    <w:p w:rsidR="007216DF" w:rsidRDefault="007216DF">
      <w:pPr>
        <w:rPr>
          <w:rFonts w:ascii="Tahoma" w:hAnsi="Tahoma" w:cs="Tahoma"/>
          <w:b/>
          <w:bCs/>
          <w:sz w:val="22"/>
        </w:rPr>
      </w:pPr>
    </w:p>
    <w:p w:rsidR="007216DF" w:rsidRDefault="007216DF">
      <w:pPr>
        <w:pStyle w:val="Zkladntext"/>
        <w:rPr>
          <w:sz w:val="22"/>
        </w:rPr>
      </w:pPr>
      <w:r>
        <w:rPr>
          <w:sz w:val="22"/>
        </w:rPr>
        <w:t>Spoločnosť s ručením obmedzeným „Pracovný postup“ vykázala na základe inventarizácie k 1.1.20</w:t>
      </w:r>
      <w:r w:rsidR="005058EC">
        <w:rPr>
          <w:sz w:val="22"/>
          <w:lang w:val="en-US"/>
        </w:rPr>
        <w:t>13</w:t>
      </w:r>
      <w:r>
        <w:rPr>
          <w:sz w:val="22"/>
        </w:rPr>
        <w:t xml:space="preserve"> nasledovný stav majetku a zdrojov krytia:</w:t>
      </w:r>
    </w:p>
    <w:p w:rsidR="007216DF" w:rsidRDefault="007216DF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10"/>
        <w:gridCol w:w="2302"/>
      </w:tblGrid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Tovar na sklade a v predajniach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138 200,-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Základné imanie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800 000,-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Dlhodobý bankový úver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350 000,-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Pokladnica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18 220,-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Software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65 000,-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Samostatné hnuteľné veci a súbory hnuteľných vecí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256 300,-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Ceniny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4 000,-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Bankové účty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318 560,-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Zákonný rezervný fond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90 000,-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Dodávatelia 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114 700,- 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Odberatelia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592 720,-</w:t>
            </w:r>
          </w:p>
        </w:tc>
      </w:tr>
      <w:tr w:rsidR="007216DF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7216DF" w:rsidRDefault="007216DF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Zamestnanci</w:t>
            </w:r>
          </w:p>
        </w:tc>
        <w:tc>
          <w:tcPr>
            <w:tcW w:w="2302" w:type="dxa"/>
          </w:tcPr>
          <w:p w:rsidR="007216DF" w:rsidRDefault="007216DF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38 300,-</w:t>
            </w:r>
          </w:p>
        </w:tc>
      </w:tr>
    </w:tbl>
    <w:p w:rsidR="007216DF" w:rsidRDefault="007216DF">
      <w:pPr>
        <w:jc w:val="both"/>
        <w:rPr>
          <w:rFonts w:ascii="Tahoma" w:hAnsi="Tahoma" w:cs="Tahoma"/>
          <w:sz w:val="22"/>
        </w:rPr>
      </w:pPr>
    </w:p>
    <w:p w:rsidR="007216DF" w:rsidRDefault="007216DF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Počas sledovaného účtovného obdobia vznikli tieto vybrané účtovné prípady:</w:t>
      </w:r>
    </w:p>
    <w:p w:rsidR="007216DF" w:rsidRDefault="007216DF">
      <w:pPr>
        <w:jc w:val="both"/>
        <w:rPr>
          <w:rFonts w:ascii="Tahoma" w:hAnsi="Tahoma" w:cs="Tahoma"/>
          <w:b/>
          <w:bCs/>
          <w:sz w:val="22"/>
        </w:rPr>
      </w:pPr>
    </w:p>
    <w:p w:rsidR="007216DF" w:rsidRDefault="007216DF">
      <w:pPr>
        <w:pStyle w:val="Zkladntext2"/>
        <w:numPr>
          <w:ilvl w:val="0"/>
          <w:numId w:val="6"/>
        </w:numPr>
      </w:pPr>
      <w:r>
        <w:t xml:space="preserve">Nákup kolkov a stravných lístkov do zásoby v cene 1 800,- </w:t>
      </w:r>
      <w:r w:rsidR="005058EC">
        <w:t>PJ</w:t>
      </w:r>
      <w:r>
        <w:t>, platené v hotovosti – výdavkový pokladničný doklad.</w:t>
      </w:r>
    </w:p>
    <w:p w:rsidR="007216DF" w:rsidRDefault="007216DF">
      <w:pPr>
        <w:numPr>
          <w:ilvl w:val="0"/>
          <w:numId w:val="6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Splátka bankového úveru z bežného účtu vo výške 100 000,-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 xml:space="preserve"> – výpis z bankového účtu, výpis z úverového účtu.</w:t>
      </w:r>
    </w:p>
    <w:p w:rsidR="007216DF" w:rsidRDefault="007216DF">
      <w:pPr>
        <w:numPr>
          <w:ilvl w:val="0"/>
          <w:numId w:val="6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Na základe vystavenej faktúry odberateľovi „Corfin“ sa účtujú tržby za predaný tovar – 150 ks interiérových žalúzií á 850,-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>.</w:t>
      </w:r>
    </w:p>
    <w:p w:rsidR="007216DF" w:rsidRDefault="007216DF">
      <w:pPr>
        <w:numPr>
          <w:ilvl w:val="0"/>
          <w:numId w:val="6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Zúčtoval sa úbytok predaného tovaru zo skladu tovaru (výdajka zo skladu). Obstarávacia cena 1 ks žalúzií bola 630,-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>.</w:t>
      </w:r>
    </w:p>
    <w:p w:rsidR="007216DF" w:rsidRDefault="007216DF">
      <w:pPr>
        <w:numPr>
          <w:ilvl w:val="0"/>
          <w:numId w:val="6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Spoločnosť platí bankové poplatky na základe výpisu z bankového účtu vo výške 700,-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>.</w:t>
      </w:r>
    </w:p>
    <w:p w:rsidR="007216DF" w:rsidRDefault="007216DF">
      <w:pPr>
        <w:numPr>
          <w:ilvl w:val="0"/>
          <w:numId w:val="6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Úhrada faktúry dodávateľom – výpis z bankového účtu, suma 109 800,-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>.</w:t>
      </w:r>
    </w:p>
    <w:p w:rsidR="007216DF" w:rsidRDefault="007216DF">
      <w:pPr>
        <w:numPr>
          <w:ilvl w:val="0"/>
          <w:numId w:val="6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Nákup PC na faktúru – cena PC 32 000,-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>, montáž ďalšie 4% z ceny. Účtuje sa na základe dodávateľskej faktúry.</w:t>
      </w:r>
    </w:p>
    <w:p w:rsidR="007216DF" w:rsidRDefault="007216DF">
      <w:pPr>
        <w:numPr>
          <w:ilvl w:val="0"/>
          <w:numId w:val="6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Súkromnej firme sa na základe výdavkového pokladničného dokladu vyplatilo 5 000,-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 xml:space="preserve"> v hotovosti za vykonaný prieskum trhu.</w:t>
      </w:r>
    </w:p>
    <w:p w:rsidR="007216DF" w:rsidRDefault="007216DF">
      <w:pPr>
        <w:numPr>
          <w:ilvl w:val="0"/>
          <w:numId w:val="6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Zamestnancom sa priznali hrubé mzdy vo výške 25 000,- </w:t>
      </w:r>
      <w:r w:rsidR="005058EC">
        <w:rPr>
          <w:rFonts w:ascii="Tahoma" w:hAnsi="Tahoma" w:cs="Tahoma"/>
          <w:sz w:val="22"/>
        </w:rPr>
        <w:t>PJ</w:t>
      </w:r>
      <w:r>
        <w:rPr>
          <w:rFonts w:ascii="Tahoma" w:hAnsi="Tahoma" w:cs="Tahoma"/>
          <w:sz w:val="22"/>
        </w:rPr>
        <w:t>. Podkladom pre zaúčtovanie bola mzdová listina.</w:t>
      </w:r>
    </w:p>
    <w:p w:rsidR="007216DF" w:rsidRDefault="007216DF">
      <w:pPr>
        <w:numPr>
          <w:ilvl w:val="0"/>
          <w:numId w:val="6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Na základe výpisu z bankového účtu sa účtuje čiastočná úhrada faktúry od firmy „Corfin“ v polovičnej výške pohľadávky.     </w:t>
      </w:r>
    </w:p>
    <w:p w:rsidR="007216DF" w:rsidRDefault="007216DF">
      <w:pPr>
        <w:jc w:val="both"/>
        <w:rPr>
          <w:rFonts w:ascii="Tahoma" w:hAnsi="Tahoma" w:cs="Tahoma"/>
          <w:b/>
          <w:bCs/>
          <w:sz w:val="22"/>
        </w:rPr>
      </w:pPr>
    </w:p>
    <w:p w:rsidR="001F42A1" w:rsidRDefault="001F42A1" w:rsidP="001F42A1">
      <w:pPr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Úlohy:</w:t>
      </w:r>
    </w:p>
    <w:p w:rsidR="001F42A1" w:rsidRDefault="001F42A1" w:rsidP="001F42A1">
      <w:pPr>
        <w:numPr>
          <w:ilvl w:val="0"/>
          <w:numId w:val="7"/>
        </w:numPr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Uvedené hospodárske operácie (vrátane začiatočných zostatkov súvahových účtov) zaúčtujte do denníka.</w:t>
      </w:r>
    </w:p>
    <w:p w:rsidR="001F42A1" w:rsidRDefault="001F42A1" w:rsidP="001F42A1">
      <w:pPr>
        <w:numPr>
          <w:ilvl w:val="0"/>
          <w:numId w:val="7"/>
        </w:numPr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Účtovné prípady z denníka zaúčtujte na účty hlavnej knihy. Na účte „Začiatočný účet súvahový“ vyčíslite bilančnú sumu.</w:t>
      </w:r>
    </w:p>
    <w:p w:rsidR="001F42A1" w:rsidRDefault="001F42A1" w:rsidP="001F42A1">
      <w:pPr>
        <w:numPr>
          <w:ilvl w:val="0"/>
          <w:numId w:val="7"/>
        </w:numPr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Po zaúčtovaní uvedených účtovných prípadov do denníka zaúčtujte vypočítané prevody konečných zostatkov súvahových účtov a konečných stavov výsledkových účtov na účty „Konečný účet súvahový“ a „Účet ziskov a strát“. Tieto následne zaúčtujte na účty hlavnej knihy.</w:t>
      </w:r>
    </w:p>
    <w:p w:rsidR="001F42A1" w:rsidRDefault="001F42A1" w:rsidP="001F42A1">
      <w:pPr>
        <w:numPr>
          <w:ilvl w:val="0"/>
          <w:numId w:val="7"/>
        </w:numPr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Uzatvorte účty „Konečný účet súvahový“ a „Účet ziskov a strát“ zaúčtovaním výsledku hospodárenia (nezabudnite na zápis do denníka). Na uvedených účtoch vyčíslite súčty  obratov strán „Má dať“ a „Dal“.</w:t>
      </w:r>
    </w:p>
    <w:p w:rsidR="007216DF" w:rsidRDefault="007216DF">
      <w:pPr>
        <w:ind w:left="360"/>
        <w:jc w:val="both"/>
        <w:rPr>
          <w:rFonts w:ascii="Tahoma" w:hAnsi="Tahoma" w:cs="Tahoma"/>
          <w:b/>
          <w:bCs/>
        </w:rPr>
      </w:pPr>
    </w:p>
    <w:sectPr w:rsidR="0072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4C3F"/>
    <w:multiLevelType w:val="hybridMultilevel"/>
    <w:tmpl w:val="1172B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E687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6A7C18"/>
    <w:multiLevelType w:val="hybridMultilevel"/>
    <w:tmpl w:val="55C02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CD18C4"/>
    <w:multiLevelType w:val="hybridMultilevel"/>
    <w:tmpl w:val="C9288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B603E"/>
    <w:multiLevelType w:val="hybridMultilevel"/>
    <w:tmpl w:val="7FB00B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4A4794"/>
    <w:multiLevelType w:val="hybridMultilevel"/>
    <w:tmpl w:val="7138FD6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BE50BD"/>
    <w:multiLevelType w:val="hybridMultilevel"/>
    <w:tmpl w:val="EA6CC3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997E24"/>
    <w:multiLevelType w:val="hybridMultilevel"/>
    <w:tmpl w:val="614067F6"/>
    <w:lvl w:ilvl="0" w:tplc="9C98EF6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D5DA4"/>
    <w:rsid w:val="001F42A1"/>
    <w:rsid w:val="005058EC"/>
    <w:rsid w:val="007216DF"/>
    <w:rsid w:val="00BD5DA4"/>
    <w:rsid w:val="00C0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Tahoma" w:hAnsi="Tahoma" w:cs="Tahoma"/>
      <w:b/>
      <w:bCs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Tahoma" w:hAnsi="Tahoma" w:cs="Tahoma"/>
      <w:b/>
      <w:bCs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pPr>
      <w:jc w:val="both"/>
    </w:pPr>
    <w:rPr>
      <w:rFonts w:ascii="Tahoma" w:hAnsi="Tahoma" w:cs="Tahoma"/>
    </w:rPr>
  </w:style>
  <w:style w:type="paragraph" w:styleId="Zkladntext2">
    <w:name w:val="Body Text 2"/>
    <w:basedOn w:val="Normlny"/>
    <w:pPr>
      <w:jc w:val="both"/>
    </w:pPr>
    <w:rPr>
      <w:rFonts w:ascii="Tahoma" w:hAnsi="Tahoma" w:cs="Tahom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Praktická časť</vt:lpstr>
    </vt:vector>
  </TitlesOfParts>
  <Company>UMB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Praktická časť</dc:title>
  <dc:creator>mskoda</dc:creator>
  <cp:lastModifiedBy>user</cp:lastModifiedBy>
  <cp:revision>2</cp:revision>
  <cp:lastPrinted>2006-12-13T09:13:00Z</cp:lastPrinted>
  <dcterms:created xsi:type="dcterms:W3CDTF">2014-03-03T08:42:00Z</dcterms:created>
  <dcterms:modified xsi:type="dcterms:W3CDTF">2014-03-03T08:42:00Z</dcterms:modified>
</cp:coreProperties>
</file>